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3664C">
      <w:pPr>
        <w:suppressAutoHyphens/>
        <w:spacing w:after="0" w:line="240" w:lineRule="auto"/>
        <w:jc w:val="center"/>
        <w:rPr>
          <w:rFonts w:ascii="Times New Roman" w:hAnsi="Times New Roman" w:eastAsia="Times New Roman"/>
          <w:b/>
          <w:bCs/>
          <w:sz w:val="24"/>
          <w:szCs w:val="28"/>
        </w:rPr>
      </w:pPr>
      <w:bookmarkStart w:id="0" w:name="_Hlk44011462"/>
      <w:r>
        <w:rPr>
          <w:rFonts w:ascii="Times New Roman" w:hAnsi="Times New Roman" w:eastAsia="Times New Roman"/>
          <w:b/>
          <w:bCs/>
          <w:sz w:val="24"/>
          <w:szCs w:val="28"/>
        </w:rPr>
        <w:t xml:space="preserve">РАБОЧИЙ ГРАФИК (ПЛАН) ПРОВЕДЕНИЯ </w:t>
      </w:r>
    </w:p>
    <w:p w14:paraId="38D8213D">
      <w:pPr>
        <w:suppressAutoHyphens/>
        <w:spacing w:after="0" w:line="240" w:lineRule="auto"/>
        <w:jc w:val="center"/>
        <w:rPr>
          <w:rFonts w:ascii="Times New Roman" w:hAnsi="Times New Roman" w:eastAsia="Times New Roman"/>
          <w:b/>
          <w:bCs/>
          <w:sz w:val="24"/>
          <w:szCs w:val="28"/>
        </w:rPr>
      </w:pPr>
      <w:r>
        <w:rPr>
          <w:rFonts w:ascii="Times New Roman" w:hAnsi="Times New Roman" w:eastAsia="Times New Roman"/>
          <w:b/>
          <w:bCs/>
          <w:sz w:val="24"/>
          <w:szCs w:val="28"/>
        </w:rPr>
        <w:t>учебной практики по получению навыков исследовательской работы</w:t>
      </w:r>
    </w:p>
    <w:bookmarkEnd w:id="0"/>
    <w:p w14:paraId="567FED5C">
      <w:pPr>
        <w:shd w:val="clear" w:color="auto" w:fill="FFFFFF"/>
        <w:tabs>
          <w:tab w:val="left" w:pos="6237"/>
        </w:tabs>
        <w:suppressAutoHyphens/>
        <w:spacing w:after="0" w:line="240" w:lineRule="auto"/>
        <w:ind w:left="780"/>
        <w:contextualSpacing/>
        <w:rPr>
          <w:rFonts w:ascii="Times New Roman" w:hAnsi="Times New Roman" w:eastAsia="Times New Roman"/>
          <w:b/>
          <w:bCs/>
          <w:sz w:val="24"/>
          <w:szCs w:val="28"/>
        </w:rPr>
      </w:pPr>
      <w:bookmarkStart w:id="1" w:name="_GoBack"/>
      <w:bookmarkEnd w:id="1"/>
    </w:p>
    <w:p w14:paraId="04C1D837">
      <w:pPr>
        <w:shd w:val="clear" w:color="auto" w:fill="FFFFFF"/>
        <w:tabs>
          <w:tab w:val="left" w:pos="6237"/>
        </w:tabs>
        <w:suppressAutoHyphens/>
        <w:spacing w:after="0" w:line="240" w:lineRule="auto"/>
        <w:contextualSpacing/>
        <w:rPr>
          <w:rFonts w:hint="default" w:ascii="Times New Roman" w:hAnsi="Times New Roman" w:eastAsia="SimSun" w:cs="Times New Roman"/>
          <w:sz w:val="24"/>
          <w:szCs w:val="24"/>
          <w:vertAlign w:val="superscript"/>
          <w:lang w:val="ru-RU"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Студент – </w:t>
      </w:r>
      <w:r>
        <w:rPr>
          <w:rFonts w:ascii="Times New Roman" w:hAnsi="Times New Roman" w:cs="Times New Roman"/>
          <w:sz w:val="24"/>
          <w:szCs w:val="24"/>
          <w:lang w:val="ru-RU"/>
        </w:rPr>
        <w:t>Дубровина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Софья Андреевна</w:t>
      </w:r>
    </w:p>
    <w:p w14:paraId="1B9057C7">
      <w:pPr>
        <w:spacing w:after="0" w:line="240" w:lineRule="auto"/>
        <w:jc w:val="both"/>
        <w:rPr>
          <w:rFonts w:hint="default" w:ascii="Times New Roman" w:hAnsi="Times New Roman" w:eastAsia="SimSun" w:cs="Times New Roman"/>
          <w:sz w:val="24"/>
          <w:szCs w:val="24"/>
          <w:lang w:val="ru-RU"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Кафедра - экономики и управления </w:t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ab/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ab/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гр. </w:t>
      </w:r>
      <w:r>
        <w:rPr>
          <w:rFonts w:ascii="Times New Roman" w:hAnsi="Times New Roman"/>
          <w:sz w:val="24"/>
          <w:szCs w:val="24"/>
        </w:rPr>
        <w:t>БМН-2</w:t>
      </w:r>
      <w:r>
        <w:rPr>
          <w:rFonts w:ascii="Times New Roman" w:hAnsi="Times New Roman"/>
          <w:sz w:val="24"/>
          <w:szCs w:val="24"/>
          <w:lang w:val="en-US"/>
        </w:rPr>
        <w:t>5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hint="default" w:ascii="Times New Roman" w:hAnsi="Times New Roman"/>
          <w:sz w:val="24"/>
          <w:szCs w:val="24"/>
          <w:lang w:val="ru-RU"/>
        </w:rPr>
        <w:t>3</w:t>
      </w:r>
    </w:p>
    <w:p w14:paraId="0B841DB3">
      <w:pPr>
        <w:spacing w:after="0" w:line="240" w:lineRule="auto"/>
        <w:contextualSpacing/>
        <w:rPr>
          <w:rFonts w:ascii="Times New Roman" w:hAnsi="Times New Roman" w:eastAsia="Times New Roman" w:cs="Times New Roman"/>
          <w:b/>
          <w:bCs/>
          <w:sz w:val="24"/>
          <w:szCs w:val="24"/>
        </w:rPr>
      </w:pPr>
    </w:p>
    <w:p w14:paraId="66741C8A">
      <w:pPr>
        <w:shd w:val="clear" w:color="auto" w:fill="FFFFFF"/>
        <w:tabs>
          <w:tab w:val="left" w:pos="6237"/>
        </w:tabs>
        <w:suppressAutoHyphens/>
        <w:spacing w:after="0" w:line="240" w:lineRule="auto"/>
        <w:contextualSpacing/>
        <w:rPr>
          <w:rFonts w:ascii="Times New Roman" w:hAnsi="Times New Roman" w:eastAsia="SimSun" w:cs="Times New Roman"/>
          <w:sz w:val="24"/>
          <w:szCs w:val="24"/>
          <w:vertAlign w:val="superscript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Руководитель практики – </w:t>
      </w:r>
      <w:r>
        <w:rPr>
          <w:rFonts w:ascii="Times New Roman" w:hAnsi="Times New Roman" w:cs="Times New Roman"/>
          <w:sz w:val="24"/>
          <w:szCs w:val="24"/>
        </w:rPr>
        <w:t>Масилова М.Г.</w:t>
      </w:r>
    </w:p>
    <w:p w14:paraId="0F77C309">
      <w:pPr>
        <w:suppressAutoHyphens/>
        <w:spacing w:after="0" w:line="240" w:lineRule="auto"/>
        <w:contextualSpacing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0081EF23">
      <w:pPr>
        <w:suppressAutoHyphens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Инструктаж по ознакомлению с требованиями охраны труда, техники безопасности, пожарной безопасности прошел</w:t>
      </w:r>
    </w:p>
    <w:p w14:paraId="13BFD467">
      <w:pPr>
        <w:suppressAutoHyphens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Масилова М.Г. </w:t>
      </w:r>
    </w:p>
    <w:p w14:paraId="41444039">
      <w:pPr>
        <w:suppressAutoHyphens/>
        <w:spacing w:after="0" w:line="240" w:lineRule="auto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(подпись уполномоченного лица, МП)</w:t>
      </w:r>
    </w:p>
    <w:p w14:paraId="726090A6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7D9A32D4">
      <w:pPr>
        <w:suppressAutoHyphens/>
        <w:spacing w:after="0" w:line="240" w:lineRule="auto"/>
        <w:contextualSpacing/>
        <w:jc w:val="both"/>
        <w:rPr>
          <w:rFonts w:hint="default"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правилами трудового распорядка ознакомлен__________________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Дубровина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 С.А</w:t>
      </w:r>
    </w:p>
    <w:p w14:paraId="1F9CD90B">
      <w:pPr>
        <w:suppressAutoHyphens/>
        <w:spacing w:after="0" w:line="240" w:lineRule="auto"/>
        <w:contextualSpacing/>
        <w:jc w:val="center"/>
        <w:rPr>
          <w:rFonts w:ascii="Times New Roman" w:hAnsi="Times New Roman" w:eastAsia="SimSun"/>
          <w:sz w:val="24"/>
          <w:szCs w:val="24"/>
          <w:lang w:eastAsia="zh-CN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              (подпись обучающегося)</w:t>
      </w:r>
    </w:p>
    <w:p w14:paraId="5F3F2F5F">
      <w:pPr>
        <w:suppressAutoHyphens/>
        <w:spacing w:after="0" w:line="240" w:lineRule="auto"/>
        <w:rPr>
          <w:rFonts w:ascii="Times New Roman" w:hAnsi="Times New Roman" w:eastAsia="Times New Roman"/>
          <w:b/>
          <w:bCs/>
          <w:sz w:val="24"/>
          <w:szCs w:val="28"/>
        </w:rPr>
      </w:pP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9"/>
        <w:gridCol w:w="4500"/>
        <w:gridCol w:w="1370"/>
        <w:gridCol w:w="1382"/>
      </w:tblGrid>
      <w:tr w14:paraId="2503F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92814">
            <w:pPr>
              <w:tabs>
                <w:tab w:val="left" w:pos="64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Этапы практики</w:t>
            </w:r>
          </w:p>
        </w:tc>
        <w:tc>
          <w:tcPr>
            <w:tcW w:w="2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35590">
            <w:pPr>
              <w:tabs>
                <w:tab w:val="left" w:pos="64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Виды работы 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66E66">
            <w:pPr>
              <w:tabs>
                <w:tab w:val="left" w:pos="64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Срок выполнения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606EA">
            <w:pPr>
              <w:tabs>
                <w:tab w:val="left" w:pos="643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Отметка руководителя о выполнении</w:t>
            </w:r>
          </w:p>
        </w:tc>
      </w:tr>
      <w:tr w14:paraId="548F0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1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6E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Подготовительный</w:t>
            </w:r>
          </w:p>
        </w:tc>
        <w:tc>
          <w:tcPr>
            <w:tcW w:w="2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8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Организационное собрание</w:t>
            </w:r>
          </w:p>
          <w:p w14:paraId="1ADB54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Инструктаж по технике безопасности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16FE5">
            <w:pPr>
              <w:tabs>
                <w:tab w:val="left" w:pos="64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09.02-1</w:t>
            </w:r>
            <w:r>
              <w:rPr>
                <w:rFonts w:ascii="Times New Roman" w:hAnsi="Times New Roman"/>
                <w:lang w:val="en-US"/>
              </w:rPr>
              <w:t>0</w:t>
            </w:r>
            <w:r>
              <w:rPr>
                <w:rFonts w:ascii="Times New Roman" w:hAnsi="Times New Roman"/>
              </w:rPr>
              <w:t>.02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E8FCA">
            <w:pPr>
              <w:tabs>
                <w:tab w:val="left" w:pos="64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14:paraId="2D681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97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Исследовательский </w:t>
            </w:r>
          </w:p>
        </w:tc>
        <w:tc>
          <w:tcPr>
            <w:tcW w:w="2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5CD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Формулировка целей и задач исследования Анализ содержания исследуемой проблемы, степени ее актуальности и разработанности; формулировка цели исследования; формулировка задач исследования; разработка плана исследования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0733D">
            <w:pPr>
              <w:tabs>
                <w:tab w:val="left" w:pos="643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.02-0</w:t>
            </w:r>
            <w:r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1BBA2">
            <w:pPr>
              <w:tabs>
                <w:tab w:val="left" w:pos="64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14:paraId="29AF8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11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Аналитический</w:t>
            </w:r>
          </w:p>
        </w:tc>
        <w:tc>
          <w:tcPr>
            <w:tcW w:w="2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C2E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Подбор и анализ информации по теме исследования Определение списка источников, необходимых для решения поставленных задач; сбор, систематизация и анализ информации; формулировка выводов; определение возможных направлений дальнейших исследований по выбран ной теме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01FB8">
            <w:pPr>
              <w:tabs>
                <w:tab w:val="left" w:pos="64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</w:t>
            </w:r>
            <w:r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</w:rPr>
              <w:t>-13.06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D930E">
            <w:pPr>
              <w:tabs>
                <w:tab w:val="left" w:pos="64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14:paraId="4E4D7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2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785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Заключительный</w:t>
            </w:r>
          </w:p>
        </w:tc>
        <w:tc>
          <w:tcPr>
            <w:tcW w:w="23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AEB4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Подготовка, оформление и сдача отчета по практике</w:t>
            </w:r>
          </w:p>
        </w:tc>
        <w:tc>
          <w:tcPr>
            <w:tcW w:w="7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FFA93">
            <w:pPr>
              <w:tabs>
                <w:tab w:val="left" w:pos="64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</w:t>
            </w:r>
            <w:r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</w:rPr>
              <w:t>-2</w:t>
            </w:r>
            <w:r>
              <w:rPr>
                <w:rFonts w:ascii="Times New Roman" w:hAnsi="Times New Roman"/>
                <w:lang w:val="en-US"/>
              </w:rPr>
              <w:t>0</w:t>
            </w:r>
            <w:r>
              <w:rPr>
                <w:rFonts w:ascii="Times New Roman" w:hAnsi="Times New Roman"/>
              </w:rPr>
              <w:t>.06</w:t>
            </w:r>
          </w:p>
        </w:tc>
        <w:tc>
          <w:tcPr>
            <w:tcW w:w="7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CAAB4">
            <w:pPr>
              <w:tabs>
                <w:tab w:val="left" w:pos="643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52E7DF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D952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354F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6374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учебной практики</w:t>
      </w:r>
    </w:p>
    <w:p w14:paraId="2C80AE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4"/>
          <w:szCs w:val="24"/>
        </w:rPr>
        <w:t>канд.социол.н., доцент кафедры ЭУ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___________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Масилова М.Г.</w:t>
      </w:r>
    </w:p>
    <w:p w14:paraId="5FA9A211">
      <w:pPr>
        <w:spacing w:line="240" w:lineRule="auto"/>
        <w:rPr>
          <w:rFonts w:ascii="Times New Roman" w:hAnsi="Times New Roman"/>
          <w:sz w:val="24"/>
        </w:rPr>
      </w:pPr>
    </w:p>
    <w:p w14:paraId="2E0379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aps/>
          <w:sz w:val="24"/>
          <w:szCs w:val="24"/>
          <w:lang w:eastAsia="ru-RU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E18"/>
    <w:rsid w:val="00030138"/>
    <w:rsid w:val="00056A96"/>
    <w:rsid w:val="000968D4"/>
    <w:rsid w:val="000E3847"/>
    <w:rsid w:val="001F0EB8"/>
    <w:rsid w:val="00266CD4"/>
    <w:rsid w:val="00276E44"/>
    <w:rsid w:val="002A7EF9"/>
    <w:rsid w:val="00306307"/>
    <w:rsid w:val="00394FC2"/>
    <w:rsid w:val="00437B63"/>
    <w:rsid w:val="00463CF8"/>
    <w:rsid w:val="004B5B09"/>
    <w:rsid w:val="00563974"/>
    <w:rsid w:val="00580D87"/>
    <w:rsid w:val="0058257F"/>
    <w:rsid w:val="005A6E30"/>
    <w:rsid w:val="005D7496"/>
    <w:rsid w:val="00616502"/>
    <w:rsid w:val="00621FAF"/>
    <w:rsid w:val="00626336"/>
    <w:rsid w:val="006606EE"/>
    <w:rsid w:val="00684BDE"/>
    <w:rsid w:val="006A74F4"/>
    <w:rsid w:val="00700724"/>
    <w:rsid w:val="00736CEB"/>
    <w:rsid w:val="007E7B91"/>
    <w:rsid w:val="0085292C"/>
    <w:rsid w:val="008A50B1"/>
    <w:rsid w:val="008C3AE9"/>
    <w:rsid w:val="009071C4"/>
    <w:rsid w:val="009474AE"/>
    <w:rsid w:val="009F086D"/>
    <w:rsid w:val="00A41293"/>
    <w:rsid w:val="00A952FA"/>
    <w:rsid w:val="00AC340C"/>
    <w:rsid w:val="00AC77BF"/>
    <w:rsid w:val="00B71772"/>
    <w:rsid w:val="00B94CFF"/>
    <w:rsid w:val="00BC578B"/>
    <w:rsid w:val="00BE26D1"/>
    <w:rsid w:val="00C06D64"/>
    <w:rsid w:val="00CC3C71"/>
    <w:rsid w:val="00D1230B"/>
    <w:rsid w:val="00D265B2"/>
    <w:rsid w:val="00D343BA"/>
    <w:rsid w:val="00D6586E"/>
    <w:rsid w:val="00DA6D11"/>
    <w:rsid w:val="00E05E18"/>
    <w:rsid w:val="00E16554"/>
    <w:rsid w:val="00F64FFD"/>
    <w:rsid w:val="029A0D8C"/>
    <w:rsid w:val="10EE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Филиала ВГУЭС в г.Артеме</Company>
  <Pages>1</Pages>
  <Words>154</Words>
  <Characters>1226</Characters>
  <Lines>10</Lines>
  <Paragraphs>2</Paragraphs>
  <TotalTime>41</TotalTime>
  <ScaleCrop>false</ScaleCrop>
  <LinksUpToDate>false</LinksUpToDate>
  <CharactersWithSpaces>1432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2021-04-24T07:11:00Z</dcterms:created>
  <dc:creator>careva</dc:creator>
  <cp:lastModifiedBy>Софья Дубровина</cp:lastModifiedBy>
  <dcterms:modified xsi:type="dcterms:W3CDTF">2026-06-26T02:55:20Z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eyJoZGlkIjoiOTc3M2Y5NzIzMDFlZjAyY2Q4Njk5ODkyYjFjNzBiNTQiLCJ1c2VySWQiOiI4NDIzMTEzMDUyMDYifQ==</vt:lpwstr>
  </property>
  <property fmtid="{D5CDD505-2E9C-101B-9397-08002B2CF9AE}" pid="3" name="KSOProductBuildVer">
    <vt:lpwstr>1049-12.1.0.26880</vt:lpwstr>
  </property>
  <property fmtid="{D5CDD505-2E9C-101B-9397-08002B2CF9AE}" pid="4" name="ICV">
    <vt:lpwstr>36495FC078214B2887044B5FA0611A65_13</vt:lpwstr>
  </property>
</Properties>
</file>